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4D22" w14:textId="77777777" w:rsidR="006D3372" w:rsidRPr="006D3372" w:rsidRDefault="006D3372" w:rsidP="006D3372">
      <w:pPr>
        <w:shd w:val="clear" w:color="auto" w:fill="FFFFFF"/>
        <w:spacing w:before="161" w:after="161" w:line="240" w:lineRule="auto"/>
        <w:outlineLvl w:val="0"/>
        <w:rPr>
          <w:rFonts w:ascii="PT Sans" w:eastAsia="Times New Roman" w:hAnsi="PT Sans" w:cs="Times New Roman"/>
          <w:b/>
          <w:bCs/>
          <w:color w:val="000000"/>
          <w:kern w:val="36"/>
          <w:sz w:val="48"/>
          <w:szCs w:val="48"/>
          <w:lang w:eastAsia="ru-RU"/>
          <w14:ligatures w14:val="none"/>
        </w:rPr>
      </w:pPr>
      <w:r w:rsidRPr="006D3372">
        <w:rPr>
          <w:rFonts w:ascii="PT Sans" w:eastAsia="Times New Roman" w:hAnsi="PT Sans" w:cs="Times New Roman"/>
          <w:b/>
          <w:bCs/>
          <w:color w:val="000000"/>
          <w:kern w:val="36"/>
          <w:sz w:val="48"/>
          <w:szCs w:val="48"/>
          <w:lang w:eastAsia="ru-RU"/>
          <w14:ligatures w14:val="none"/>
        </w:rPr>
        <w:t xml:space="preserve">Закон РФ от 07.02.1992 N </w:t>
      </w:r>
      <w:proofErr w:type="gramStart"/>
      <w:r w:rsidRPr="006D3372">
        <w:rPr>
          <w:rFonts w:ascii="PT Sans" w:eastAsia="Times New Roman" w:hAnsi="PT Sans" w:cs="Times New Roman"/>
          <w:b/>
          <w:bCs/>
          <w:color w:val="000000"/>
          <w:kern w:val="36"/>
          <w:sz w:val="48"/>
          <w:szCs w:val="48"/>
          <w:lang w:eastAsia="ru-RU"/>
          <w14:ligatures w14:val="none"/>
        </w:rPr>
        <w:t>2300-1</w:t>
      </w:r>
      <w:proofErr w:type="gramEnd"/>
      <w:r w:rsidRPr="006D3372">
        <w:rPr>
          <w:rFonts w:ascii="PT Sans" w:eastAsia="Times New Roman" w:hAnsi="PT Sans" w:cs="Times New Roman"/>
          <w:b/>
          <w:bCs/>
          <w:color w:val="000000"/>
          <w:kern w:val="36"/>
          <w:sz w:val="48"/>
          <w:szCs w:val="48"/>
          <w:lang w:eastAsia="ru-RU"/>
          <w14:ligatures w14:val="none"/>
        </w:rPr>
        <w:t xml:space="preserve"> (ред. от 28.12.2025, с изм. от 17.02.2026) "О защите прав потребителей" (с изм. и доп., вступ. в силу с 01.09.2026)</w:t>
      </w:r>
    </w:p>
    <w:p w14:paraId="5B620052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7 февраля 1992 года N </w:t>
      </w:r>
      <w:proofErr w:type="gramStart"/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2300-1</w:t>
      </w:r>
      <w:proofErr w:type="gramEnd"/>
    </w:p>
    <w:p w14:paraId="59B32414" w14:textId="77777777" w:rsidR="006D3372" w:rsidRPr="006D3372" w:rsidRDefault="006D3372" w:rsidP="006D3372">
      <w:pPr>
        <w:shd w:val="clear" w:color="auto" w:fill="FFFFFF"/>
        <w:spacing w:before="765" w:after="18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pict w14:anchorId="1C1512C8">
          <v:rect id="_x0000_i1025" style="width:0;height:0" o:hralign="center" o:hrstd="t" o:hr="t" fillcolor="#a0a0a0" stroked="f"/>
        </w:pict>
      </w:r>
    </w:p>
    <w:p w14:paraId="487BE862" w14:textId="77777777" w:rsidR="006D3372" w:rsidRPr="006D3372" w:rsidRDefault="006D3372" w:rsidP="006D3372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РОССИЙСКАЯ ФЕДЕРАЦИЯ</w:t>
      </w:r>
    </w:p>
    <w:p w14:paraId="548EDEA1" w14:textId="77777777" w:rsidR="006D3372" w:rsidRPr="006D3372" w:rsidRDefault="006D3372" w:rsidP="006D3372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ЗАКОН</w:t>
      </w:r>
    </w:p>
    <w:p w14:paraId="07FF96F7" w14:textId="77777777" w:rsidR="006D3372" w:rsidRPr="006D3372" w:rsidRDefault="006D3372" w:rsidP="006D3372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О ЗАЩИТЕ ПРАВ ПОТРЕБИТЕЛЕЙ</w:t>
      </w:r>
    </w:p>
    <w:p w14:paraId="734F385A" w14:textId="77777777" w:rsidR="006D3372" w:rsidRPr="006D3372" w:rsidRDefault="006D3372" w:rsidP="006D3372">
      <w:pPr>
        <w:shd w:val="clear" w:color="auto" w:fill="F4F3F8"/>
        <w:spacing w:after="0" w:line="330" w:lineRule="atLeast"/>
        <w:jc w:val="center"/>
        <w:rPr>
          <w:rFonts w:ascii="Times New Roman" w:eastAsia="Times New Roman" w:hAnsi="Times New Roman" w:cs="Times New Roman"/>
          <w:color w:val="0000FF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FF"/>
          <w:kern w:val="0"/>
          <w:sz w:val="28"/>
          <w:szCs w:val="28"/>
          <w:lang w:eastAsia="ru-RU"/>
          <w14:ligatures w14:val="none"/>
        </w:rPr>
        <w:t>Список изменяющих документов</w:t>
      </w:r>
    </w:p>
    <w:p w14:paraId="4131BE7F" w14:textId="77777777" w:rsidR="006D3372" w:rsidRPr="006D3372" w:rsidRDefault="006D3372" w:rsidP="006D3372">
      <w:pPr>
        <w:shd w:val="clear" w:color="auto" w:fill="F4F3F8"/>
        <w:spacing w:after="0" w:line="330" w:lineRule="atLeast"/>
        <w:jc w:val="center"/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  <w:t>(см. </w:t>
      </w:r>
      <w:hyperlink r:id="rId5" w:anchor="dst100037" w:history="1">
        <w:r w:rsidRPr="006D3372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Обзор</w:t>
        </w:r>
      </w:hyperlink>
      <w:r w:rsidRPr="006D3372"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  <w:t> изменений данного документа)</w:t>
      </w:r>
    </w:p>
    <w:p w14:paraId="2C65D3E5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Настоящий Закон регулирует отношения, возникающие между потребителями и изготовителями, исполнителями, импортерами, продавцами, владельцами агрегаторов информации о товарах (услугах) при продаже товаров (выполнении работ, оказании услуг), устанавливает права потребителей на приобретение товаров (работ, 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о владельцах агрегаторов информации о товарах (услугах), просвещение, государственную и общественную защиту их интересов, а также определяет механизм реализации этих прав.</w:t>
      </w:r>
    </w:p>
    <w:p w14:paraId="597ED626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(в ред. Федеральных законов от 21.12.2004 </w:t>
      </w:r>
      <w:hyperlink r:id="rId6" w:anchor="dst10001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N 171-ФЗ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, от 25.10.2007 </w:t>
      </w:r>
      <w:hyperlink r:id="rId7" w:anchor="dst10001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N 234-ФЗ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, от 29.07.2018 </w:t>
      </w:r>
      <w:hyperlink r:id="rId8" w:anchor="dst10001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N 250-ФЗ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71EA6776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(см. текст в предыдущей </w:t>
      </w:r>
      <w:hyperlink r:id="rId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редакции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48901D24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Основные понятия, используемые в настоящем Законе:</w:t>
      </w:r>
    </w:p>
    <w:p w14:paraId="5BBAD0E8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proofErr w:type="gramStart"/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потребитель - гражданин</w:t>
      </w:r>
      <w:proofErr w:type="gramEnd"/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, имеющий намерение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деятельности;</w:t>
      </w:r>
    </w:p>
    <w:p w14:paraId="28ED4487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lastRenderedPageBreak/>
        <w:t>(в ред. Федерального </w:t>
      </w:r>
      <w:hyperlink r:id="rId10" w:anchor="dst10000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закона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 от 17.12.1999 N 212-ФЗ)</w:t>
      </w:r>
    </w:p>
    <w:p w14:paraId="316AA644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(см. текст в предыдущей </w:t>
      </w:r>
      <w:hyperlink r:id="rId1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редакции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63795385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изготовитель - организация независимо от ее организационно-правовой формы, а также индивидуальный предприниматель, производящие товары для реализации потребителям;</w:t>
      </w:r>
    </w:p>
    <w:p w14:paraId="408606D5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(в ред. Федерального </w:t>
      </w:r>
      <w:hyperlink r:id="rId12" w:anchor="dst10001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закона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 от 17.12.1999 N 212-ФЗ)</w:t>
      </w:r>
    </w:p>
    <w:p w14:paraId="70C0FA55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(см. текст в предыдущей </w:t>
      </w:r>
      <w:hyperlink r:id="rId1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редакции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365090BB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исполнитель - организация независимо от ее организационно-правовой формы, а также индивидуальный предприниматель, выполняющие работы или оказывающие услуги потребителям по возмездному договору;</w:t>
      </w:r>
    </w:p>
    <w:p w14:paraId="4BCD2788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(в ред. Федерального </w:t>
      </w:r>
      <w:hyperlink r:id="rId14" w:anchor="dst10001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закона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 от 17.12.1999 N 212-ФЗ)</w:t>
      </w:r>
    </w:p>
    <w:p w14:paraId="18725ED5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(см. текст в предыдущей </w:t>
      </w:r>
      <w:hyperlink r:id="rId15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редакции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76ACBD5C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продавец - организация независимо от ее организационно-правовой формы, а также индивидуальный предприниматель, реализующие товары потребителям по договору купли-продажи;</w:t>
      </w:r>
    </w:p>
    <w:p w14:paraId="5BE96429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(в ред. Федерального </w:t>
      </w:r>
      <w:hyperlink r:id="rId16" w:anchor="dst10001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закона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 от 17.12.1999 N 212-ФЗ)</w:t>
      </w:r>
    </w:p>
    <w:p w14:paraId="23B46EE9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(см. текст в предыдущей </w:t>
      </w:r>
      <w:hyperlink r:id="rId17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редакции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5C0F9757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абзац утратил силу. - Федеральный </w:t>
      </w:r>
      <w:hyperlink r:id="rId18" w:anchor="dst100012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u w:val="single"/>
            <w:lang w:eastAsia="ru-RU"/>
            <w14:ligatures w14:val="none"/>
          </w:rPr>
          <w:t>закон</w:t>
        </w:r>
      </w:hyperlink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 от 21.12.2004 N 171-ФЗ;</w:t>
      </w:r>
    </w:p>
    <w:p w14:paraId="5D2DD55F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(см. текст в предыдущей </w:t>
      </w:r>
      <w:hyperlink r:id="rId1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редакции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425F8583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недостаток товара (работы, услуги) - несоответствие товара (работы, услуги) или обязательным требованиям, предусмотренным законом либо в установленном им порядке (в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требований, установленных </w:t>
      </w:r>
      <w:hyperlink r:id="rId20" w:anchor="dst16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u w:val="single"/>
            <w:lang w:eastAsia="ru-RU"/>
            <w14:ligatures w14:val="none"/>
          </w:rPr>
          <w:t>пунктами 4.1</w:t>
        </w:r>
      </w:hyperlink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 и </w:t>
      </w:r>
      <w:hyperlink r:id="rId21" w:anchor="dst23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u w:val="single"/>
            <w:lang w:eastAsia="ru-RU"/>
            <w14:ligatures w14:val="none"/>
          </w:rPr>
          <w:t>4.2 статьи 4</w:t>
        </w:r>
      </w:hyperlink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 настоящего Закона), или условиям договора (при их отсутствии или неполноте условий обычно предъявляемым требованиям), или целям, для которых товар (работа, услуга) такого рода обычно используется, или целям, о которых продавец (исполнитель) был поставлен в известность потребителем при заключении договора, или образцу и (или) описанию при продаже товара по образцу и (или) по описанию;</w:t>
      </w:r>
    </w:p>
    <w:p w14:paraId="6591D0EC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(в ред. Федеральных законов от 17.12.1999 </w:t>
      </w:r>
      <w:hyperlink r:id="rId22" w:anchor="dst10001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N 212-ФЗ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, от 25.10.2007 </w:t>
      </w:r>
      <w:hyperlink r:id="rId23" w:anchor="dst100012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N 234-ФЗ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, от 07.07.2025 </w:t>
      </w:r>
      <w:hyperlink r:id="rId24" w:anchor="dst10001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N 194-ФЗ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2608E1E0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lastRenderedPageBreak/>
        <w:t>(см. текст в предыдущей </w:t>
      </w:r>
      <w:hyperlink r:id="rId25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редакции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3DCE16AE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существенный недостаток товара (работы, услуги) - </w:t>
      </w:r>
      <w:hyperlink r:id="rId26" w:anchor="dst100028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u w:val="single"/>
            <w:lang w:eastAsia="ru-RU"/>
            <w14:ligatures w14:val="none"/>
          </w:rPr>
          <w:t>неустранимый</w:t>
        </w:r>
      </w:hyperlink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 недостаток или недостаток, который не может быть устранен без несоразмерных </w:t>
      </w:r>
      <w:hyperlink r:id="rId27" w:anchor="dst10002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u w:val="single"/>
            <w:lang w:eastAsia="ru-RU"/>
            <w14:ligatures w14:val="none"/>
          </w:rPr>
          <w:t>расходов</w:t>
        </w:r>
      </w:hyperlink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 или </w:t>
      </w:r>
      <w:hyperlink r:id="rId28" w:anchor="dst10003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u w:val="single"/>
            <w:lang w:eastAsia="ru-RU"/>
            <w14:ligatures w14:val="none"/>
          </w:rPr>
          <w:t>затрат</w:t>
        </w:r>
      </w:hyperlink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 времени, или выявляется </w:t>
      </w:r>
      <w:hyperlink r:id="rId2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u w:val="single"/>
            <w:lang w:eastAsia="ru-RU"/>
            <w14:ligatures w14:val="none"/>
          </w:rPr>
          <w:t>неоднократно</w:t>
        </w:r>
      </w:hyperlink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, или проявляется вновь после его </w:t>
      </w:r>
      <w:hyperlink r:id="rId30" w:anchor="dst10003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u w:val="single"/>
            <w:lang w:eastAsia="ru-RU"/>
            <w14:ligatures w14:val="none"/>
          </w:rPr>
          <w:t>устранения</w:t>
        </w:r>
      </w:hyperlink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, или другие подобные недостатки;</w:t>
      </w:r>
    </w:p>
    <w:p w14:paraId="2648F5EB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(в ред. Федеральных законов от 17.12.1999 </w:t>
      </w:r>
      <w:hyperlink r:id="rId31" w:anchor="dst10001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N 212-ФЗ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, от 21.12.2004 </w:t>
      </w:r>
      <w:hyperlink r:id="rId32" w:anchor="dst10001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N 171-ФЗ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580EF0A4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(см. текст в предыдущей </w:t>
      </w:r>
      <w:hyperlink r:id="rId3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редакции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5032AD3A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безопасность товара (работы, услуги) - безопасность товара (работы, услуги) для жизни, здоровья, имущества потребителя и окружающей среды при обычных условиях его использования, хранения, транспортировки и утилизации, а также безопасность процесса выполнения работы (оказания услуги);</w:t>
      </w:r>
    </w:p>
    <w:p w14:paraId="432C6841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уполномоченная изготовителем (продавцом) организация или уполномоченный изготовителем (продавцом) индивидуальный предприниматель (далее - уполномоченная организация или уполномоченный индивидуальный предприниматель) - организация, осуществляющая определенную деятельность, или организация, созданная на территории Российской Федерации изготовителем (продавцом), в том числе иностранным изготовителем (иностранным продавцом), выполняющие определенные функции на основании договора с изготовителем (продавцом) и уполномоченные им на принятие и удовлетворение требований потребителей в отношении товара ненадлежащего качества, либо индивидуальный предприниматель, зарегистрированный на территории Российской Федерации, выполняющий определенные функции на основании договора с изготовителем (продавцом), в том числе с иностранным изготовителем (иностранным продавцом), и уполномоченный им на принятие и удовлетворение требований потребителей в отношении товара ненадлежащего качества;</w:t>
      </w:r>
    </w:p>
    <w:p w14:paraId="19A86BD1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(абзац введен Федеральным </w:t>
      </w:r>
      <w:hyperlink r:id="rId34" w:anchor="dst100014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законом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 от 21.12.2004 N 171-ФЗ)</w:t>
      </w:r>
    </w:p>
    <w:p w14:paraId="6D3D0179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импортер - организация независимо от организационно-правовой формы или индивидуальный предприниматель, осуществляющие импорт товара для его последующей реализации на территории Российской Федерации;</w:t>
      </w:r>
    </w:p>
    <w:p w14:paraId="586E62E9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(абзац введен Федеральным </w:t>
      </w:r>
      <w:hyperlink r:id="rId35" w:anchor="dst100014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законом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 от 21.12.2004 N 171-ФЗ)</w:t>
      </w:r>
    </w:p>
    <w:p w14:paraId="1DD56A79" w14:textId="77777777" w:rsidR="006D3372" w:rsidRPr="006D3372" w:rsidRDefault="006D3372" w:rsidP="006D3372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  <w:t>КонсультантПлюс: примечание.</w:t>
      </w:r>
    </w:p>
    <w:p w14:paraId="1F627807" w14:textId="77777777" w:rsidR="006D3372" w:rsidRPr="006D3372" w:rsidRDefault="006D3372" w:rsidP="006D3372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  <w:lastRenderedPageBreak/>
        <w:t xml:space="preserve">С 01.10.2026 в </w:t>
      </w:r>
      <w:proofErr w:type="spellStart"/>
      <w:r w:rsidRPr="006D3372"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  <w:t>абз</w:t>
      </w:r>
      <w:proofErr w:type="spellEnd"/>
      <w:r w:rsidRPr="006D3372"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  <w:t>. 13 преамбулы вносятся изменения (</w:t>
      </w:r>
      <w:hyperlink r:id="rId36" w:anchor="dst100010" w:history="1">
        <w:r w:rsidRPr="006D3372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ФЗ</w:t>
        </w:r>
      </w:hyperlink>
      <w:r w:rsidRPr="006D3372"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  <w:t> от 31.07.2025 N 290-ФЗ). См. будущую </w:t>
      </w:r>
      <w:hyperlink r:id="rId37" w:history="1">
        <w:r w:rsidRPr="006D3372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редакцию</w:t>
        </w:r>
      </w:hyperlink>
      <w:r w:rsidRPr="006D3372">
        <w:rPr>
          <w:rFonts w:ascii="Times New Roman" w:eastAsia="Times New Roman" w:hAnsi="Times New Roman" w:cs="Times New Roman"/>
          <w:color w:val="392C69"/>
          <w:kern w:val="0"/>
          <w:sz w:val="28"/>
          <w:szCs w:val="28"/>
          <w:lang w:eastAsia="ru-RU"/>
          <w14:ligatures w14:val="none"/>
        </w:rPr>
        <w:t>.</w:t>
      </w:r>
    </w:p>
    <w:p w14:paraId="1FA376BE" w14:textId="77777777" w:rsidR="006D3372" w:rsidRPr="006D3372" w:rsidRDefault="006D3372" w:rsidP="006D337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владелец агрегатора информации о товарах (услугах) (далее - владелец агрегатора) - организация независимо от организационно-правовой формы либо индивидуальный предприниматель, которые являются владельцами программы для электронных вычислительных машин и (или) владельцами сайта и (или) страницы сайта в информационно-телекоммуникационной сети "Интернет" и которые предоставляют потребителю в отношении определенного товара (услуги) возможность одновременно ознакомиться с предложением продавца (исполнителя) о заключении договора купли-продажи товара (договора возмездного оказания услуг), заключить с продавцом (исполнителем) договор купли-продажи (договор возмездного оказания услуг), а также произвести предварительную оплату указанного товара (услуги) путем наличных расчетов либо перевода денежных средств владельцу агрегатора в рамках применяемых форм безналичных расчетов в соответствии с </w:t>
      </w:r>
      <w:hyperlink r:id="rId38" w:anchor="dst10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u w:val="single"/>
            <w:lang w:eastAsia="ru-RU"/>
            <w14:ligatures w14:val="none"/>
          </w:rPr>
          <w:t>пунктом 3 статьи 16.1</w:t>
        </w:r>
      </w:hyperlink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 настоящего Закона и Федеральным </w:t>
      </w:r>
      <w:hyperlink r:id="rId3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u w:val="single"/>
            <w:lang w:eastAsia="ru-RU"/>
            <w14:ligatures w14:val="none"/>
          </w:rPr>
          <w:t>законом</w:t>
        </w:r>
      </w:hyperlink>
      <w:r w:rsidRPr="006D33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 от 27 июня 2011 года N 161-ФЗ "О национальной платежной системе".</w:t>
      </w:r>
    </w:p>
    <w:p w14:paraId="5D0F1477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(абзац введен Федеральным </w:t>
      </w:r>
      <w:hyperlink r:id="rId40" w:anchor="dst100012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законом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 от 29.07.2018 N 250-ФЗ; в ред. Федерального </w:t>
      </w:r>
      <w:hyperlink r:id="rId41" w:anchor="dst10001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закона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 от 31.07.2020 N 290-ФЗ)</w:t>
      </w:r>
    </w:p>
    <w:p w14:paraId="2690F0F9" w14:textId="77777777" w:rsidR="006D3372" w:rsidRPr="006D3372" w:rsidRDefault="006D3372" w:rsidP="006D3372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</w:pPr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(см. текст в предыдущей </w:t>
      </w:r>
      <w:hyperlink r:id="rId42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28"/>
            <w:szCs w:val="28"/>
            <w:lang w:eastAsia="ru-RU"/>
            <w14:ligatures w14:val="none"/>
          </w:rPr>
          <w:t>редакции</w:t>
        </w:r>
      </w:hyperlink>
      <w:r w:rsidRPr="006D3372">
        <w:rPr>
          <w:rFonts w:ascii="Times New Roman" w:eastAsia="Times New Roman" w:hAnsi="Times New Roman" w:cs="Times New Roman"/>
          <w:color w:val="828282"/>
          <w:kern w:val="0"/>
          <w:sz w:val="28"/>
          <w:szCs w:val="28"/>
          <w:lang w:eastAsia="ru-RU"/>
          <w14:ligatures w14:val="none"/>
        </w:rPr>
        <w:t>)</w:t>
      </w:r>
    </w:p>
    <w:p w14:paraId="21794ED6" w14:textId="77777777" w:rsidR="006D3372" w:rsidRPr="006D3372" w:rsidRDefault="006D3372" w:rsidP="006D33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4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Глава I. Общие положения</w:t>
        </w:r>
      </w:hyperlink>
    </w:p>
    <w:p w14:paraId="45D21B11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44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1. Правовое регулирование отношений в области защиты прав потребителей</w:t>
        </w:r>
      </w:hyperlink>
    </w:p>
    <w:p w14:paraId="28654547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45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2. Международные договоры Российской Федерации</w:t>
        </w:r>
      </w:hyperlink>
    </w:p>
    <w:p w14:paraId="501F7010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46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3. Право потребителей на просвещение в области защиты прав потребителей</w:t>
        </w:r>
      </w:hyperlink>
    </w:p>
    <w:p w14:paraId="611AE349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47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4. Качество товара (работы, услуги)</w:t>
        </w:r>
      </w:hyperlink>
    </w:p>
    <w:p w14:paraId="5F8E60AD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48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5. Права и обязанности изготовителя (исполнителя, продавца) в области установления срока службы, срока годности товара (работы), а также гарантийного срока на товар (работу)</w:t>
        </w:r>
      </w:hyperlink>
    </w:p>
    <w:p w14:paraId="741FC208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4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6. Обязанность изготовителя обеспечить возможность ремонта и технического обслуживания товара</w:t>
        </w:r>
      </w:hyperlink>
    </w:p>
    <w:p w14:paraId="0163B069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5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7. Право потребителя на безопасность товара (работы, услуги)</w:t>
        </w:r>
      </w:hyperlink>
    </w:p>
    <w:p w14:paraId="6873573A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5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8. Право потребителя на информацию об изготовителе (исполнителе, продавце) и о товарах (работах, услугах)</w:t>
        </w:r>
      </w:hyperlink>
    </w:p>
    <w:p w14:paraId="2BE636EC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52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9. Информация об изготовителе (исполнителе, продавце, владельце агрегатора)</w:t>
        </w:r>
      </w:hyperlink>
    </w:p>
    <w:p w14:paraId="39D5BB6D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5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10. Информация о товарах (работах, услугах)</w:t>
        </w:r>
      </w:hyperlink>
    </w:p>
    <w:p w14:paraId="57840735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54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10.1. Информация, предназначенная для публичного ознакомления потребителей</w:t>
        </w:r>
      </w:hyperlink>
    </w:p>
    <w:p w14:paraId="7F156872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55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11. Режим работы продавца (исполнителя)</w:t>
        </w:r>
      </w:hyperlink>
    </w:p>
    <w:p w14:paraId="7354E8B4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56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12. Ответственность изготовителя (исполнителя, продавца, владельца агрегатора) за ненадлежащую информацию о товаре (работе, услуге)</w:t>
        </w:r>
      </w:hyperlink>
    </w:p>
    <w:p w14:paraId="1B703502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57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13. Ответственность изготовителя (исполнителя, продавца, уполномоченной организации или уполномоченного индивидуального предпринимателя, импортера) за нарушение прав потребителей</w:t>
        </w:r>
      </w:hyperlink>
    </w:p>
    <w:p w14:paraId="3AAE4BB1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58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14. Имущественная ответственность за вред, причиненный вследствие недостатков товара (работы, услуги)</w:t>
        </w:r>
      </w:hyperlink>
    </w:p>
    <w:p w14:paraId="4B9AA775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5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15. Компенсация морального вреда</w:t>
        </w:r>
      </w:hyperlink>
    </w:p>
    <w:p w14:paraId="07170B66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6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16. Недопустимые условия договора, ущемляющие права потребителя, запреты и обязанности, налагаемые на продавца (исполнителя, владельца агрегатора)</w:t>
        </w:r>
      </w:hyperlink>
    </w:p>
    <w:p w14:paraId="1A1CFE01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6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16.1. Формы и порядок оплаты при продаже товаров (выполнении работ, оказании услуг)</w:t>
        </w:r>
      </w:hyperlink>
    </w:p>
    <w:p w14:paraId="65493DCF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62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17. Судебная защита прав потребителей</w:t>
        </w:r>
      </w:hyperlink>
    </w:p>
    <w:p w14:paraId="45D5190C" w14:textId="77777777" w:rsidR="006D3372" w:rsidRPr="006D3372" w:rsidRDefault="006D3372" w:rsidP="006D3372">
      <w:pPr>
        <w:numPr>
          <w:ilvl w:val="0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6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Глава II. Защита прав потребителей при продаже товаров потребителям</w:t>
        </w:r>
      </w:hyperlink>
    </w:p>
    <w:p w14:paraId="1B2EBBF3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64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18. Права потребителя при обнаружении в товаре недостатков</w:t>
        </w:r>
      </w:hyperlink>
    </w:p>
    <w:p w14:paraId="6AED23E7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65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19. Сроки предъявления потребителем требований в отношении недостатков товара</w:t>
        </w:r>
      </w:hyperlink>
    </w:p>
    <w:p w14:paraId="268751D3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66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20. Устранение недостатков товара изготовителем (продавцом, уполномоченной организацией или уполномоченным индивидуальным предпринимателем, импортером)</w:t>
        </w:r>
      </w:hyperlink>
    </w:p>
    <w:p w14:paraId="305ADDB3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67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21. Замена товара ненадлежащего качества</w:t>
        </w:r>
      </w:hyperlink>
    </w:p>
    <w:p w14:paraId="28F7F1E6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68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22. Сроки удовлетворения отдельных требований потребителя</w:t>
        </w:r>
      </w:hyperlink>
    </w:p>
    <w:p w14:paraId="4B07BE2D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6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23. Ответственность продавца (изготовителя, уполномоченной организации или уполномоченного индивидуального предпринимателя, импортера) за просрочку выполнения требований потребителя</w:t>
        </w:r>
      </w:hyperlink>
    </w:p>
    <w:p w14:paraId="031791FA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7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23.1. Последствия нарушения продавцом срока передачи предварительно оплаченного товара потребителю</w:t>
        </w:r>
      </w:hyperlink>
    </w:p>
    <w:p w14:paraId="3A47DE31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7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24. Расчеты с потребителем в случае приобретения им товара ненадлежащего качества</w:t>
        </w:r>
      </w:hyperlink>
    </w:p>
    <w:p w14:paraId="7223C462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72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25. Право потребителя на обмен товара надлежащего качества</w:t>
        </w:r>
      </w:hyperlink>
    </w:p>
    <w:p w14:paraId="6131D87D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7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26. Утратила силу</w:t>
        </w:r>
      </w:hyperlink>
    </w:p>
    <w:p w14:paraId="504B1B09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74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26.1. Дистанционный способ продажи товара</w:t>
        </w:r>
      </w:hyperlink>
    </w:p>
    <w:p w14:paraId="6C590A20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75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26.2. Правила продажи отдельных видов товаров</w:t>
        </w:r>
      </w:hyperlink>
    </w:p>
    <w:p w14:paraId="2EE65002" w14:textId="77777777" w:rsidR="006D3372" w:rsidRPr="006D3372" w:rsidRDefault="006D3372" w:rsidP="006D3372">
      <w:pPr>
        <w:numPr>
          <w:ilvl w:val="0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76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Глава III. Защита прав потребителей при выполнении работ (оказании услуг)</w:t>
        </w:r>
      </w:hyperlink>
    </w:p>
    <w:p w14:paraId="5498233C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77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27. Сроки выполнения работ (оказания услуг)</w:t>
        </w:r>
      </w:hyperlink>
    </w:p>
    <w:p w14:paraId="6B8C8BB6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78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28. Последствия нарушения исполнителем сроков выполнения работ (оказания услуг)</w:t>
        </w:r>
      </w:hyperlink>
    </w:p>
    <w:p w14:paraId="09D8B9EF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7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29. Права потребителя при обнаружении недостатков выполненной работы (оказанной услуги)</w:t>
        </w:r>
      </w:hyperlink>
    </w:p>
    <w:p w14:paraId="5A61C031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8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30. Сроки устранения недостатков выполненной работы (оказанной услуги)</w:t>
        </w:r>
      </w:hyperlink>
    </w:p>
    <w:p w14:paraId="731704BE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8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31. Сроки удовлетворения отдельных требований потребителя</w:t>
        </w:r>
      </w:hyperlink>
    </w:p>
    <w:p w14:paraId="551DF145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82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32. Право потребителя на отказ от исполнения договора о выполнении работ (оказании услуг)</w:t>
        </w:r>
      </w:hyperlink>
    </w:p>
    <w:p w14:paraId="78BDD4D5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8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33. Смета на выполнение работы (оказание услуги)</w:t>
        </w:r>
      </w:hyperlink>
    </w:p>
    <w:p w14:paraId="259AD762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84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34. Выполнение работы из материала исполнителя</w:t>
        </w:r>
      </w:hyperlink>
    </w:p>
    <w:p w14:paraId="40458293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85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35. Выполнение работы из материала (с вещью) потребителя</w:t>
        </w:r>
      </w:hyperlink>
    </w:p>
    <w:p w14:paraId="45AF0F2E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86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36. Обязанность исполнителя информировать потребителя об обстоятельствах, которые могут повлиять на качество выполняемой работы (оказываемой услуги) или повлечь за собой невозможность ее завершения в срок</w:t>
        </w:r>
      </w:hyperlink>
    </w:p>
    <w:p w14:paraId="67E62004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87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37. Порядок и формы оплаты выполненной работы (оказанной услуги)</w:t>
        </w:r>
      </w:hyperlink>
    </w:p>
    <w:p w14:paraId="02671E29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88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38. Утратила силу</w:t>
        </w:r>
      </w:hyperlink>
    </w:p>
    <w:p w14:paraId="48FCC32A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8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39. Регулирование оказания отдельных видов услуг</w:t>
        </w:r>
      </w:hyperlink>
    </w:p>
    <w:p w14:paraId="23D80BE9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9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39.1. Правила оказания отдельных видов услуг, выполнения отдельных видов работ потребителям</w:t>
        </w:r>
      </w:hyperlink>
    </w:p>
    <w:p w14:paraId="324DB878" w14:textId="77777777" w:rsidR="006D3372" w:rsidRPr="006D3372" w:rsidRDefault="006D3372" w:rsidP="006D3372">
      <w:pPr>
        <w:numPr>
          <w:ilvl w:val="0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9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Глава IV. Государственная и общественная защита прав потребителей</w:t>
        </w:r>
      </w:hyperlink>
    </w:p>
    <w:p w14:paraId="6AAAB0BA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92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40. Федеральный государственный контроль (надзор) в области защиты прав потребителей</w:t>
        </w:r>
      </w:hyperlink>
    </w:p>
    <w:p w14:paraId="314AC74F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93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41. Обязанность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по предоставлению информации государственным органам</w:t>
        </w:r>
      </w:hyperlink>
    </w:p>
    <w:p w14:paraId="1CCCDF38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94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42. Утратила силу</w:t>
        </w:r>
      </w:hyperlink>
    </w:p>
    <w:p w14:paraId="7A9C1FB0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95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42.1. Полномочия высших исполнительных органов субъектов Российской Федерации в области защиты прав потребителей</w:t>
        </w:r>
      </w:hyperlink>
    </w:p>
    <w:p w14:paraId="5278938E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96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42.2. Передача осуществления полномочий органа государственного надзора исполнительным органам субъектов Российской Федерации</w:t>
        </w:r>
      </w:hyperlink>
    </w:p>
    <w:p w14:paraId="76C188B9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97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42.3. Подача и рассмотрение обращений потребителей</w:t>
        </w:r>
      </w:hyperlink>
    </w:p>
    <w:p w14:paraId="79A70EC0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98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43. Ответственность за нарушение прав потребителей, установленных законами и иными нормативными правовыми актами Российской Федерации</w:t>
        </w:r>
      </w:hyperlink>
    </w:p>
    <w:p w14:paraId="18EDCB2C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99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44. Осуществление защиты прав потребителей органами местного самоуправления</w:t>
        </w:r>
      </w:hyperlink>
    </w:p>
    <w:p w14:paraId="75980E5A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100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45. Права общественных объединений потребителей (их ассоциаций, союзов)</w:t>
        </w:r>
      </w:hyperlink>
    </w:p>
    <w:p w14:paraId="656B9BD0" w14:textId="77777777" w:rsidR="006D3372" w:rsidRPr="006D3372" w:rsidRDefault="006D3372" w:rsidP="006D3372">
      <w:pPr>
        <w:numPr>
          <w:ilvl w:val="1"/>
          <w:numId w:val="1"/>
        </w:numPr>
        <w:shd w:val="clear" w:color="auto" w:fill="FFFFFF"/>
        <w:spacing w:before="210" w:after="0" w:line="375" w:lineRule="atLeast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hyperlink r:id="rId101" w:history="1">
        <w:r w:rsidRPr="006D3372">
          <w:rPr>
            <w:rFonts w:ascii="Times New Roman" w:eastAsia="Times New Roman" w:hAnsi="Times New Roman" w:cs="Times New Roman"/>
            <w:color w:val="1A0DAB"/>
            <w:kern w:val="0"/>
            <w:sz w:val="30"/>
            <w:szCs w:val="30"/>
            <w:lang w:eastAsia="ru-RU"/>
            <w14:ligatures w14:val="none"/>
          </w:rPr>
          <w:t>Статья 46. Защита прав и законных интересов неопределенного круга потребителей</w:t>
        </w:r>
      </w:hyperlink>
    </w:p>
    <w:p w14:paraId="287E6ED0" w14:textId="77777777" w:rsidR="003F6E14" w:rsidRDefault="003F6E14"/>
    <w:sectPr w:rsidR="003F6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7541"/>
    <w:multiLevelType w:val="multilevel"/>
    <w:tmpl w:val="03C4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7580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E14"/>
    <w:rsid w:val="003F6E14"/>
    <w:rsid w:val="006D3372"/>
    <w:rsid w:val="00A0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2E4997-A803-48E1-AA72-5545C392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6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6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6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6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6E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6E1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6E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6E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6E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6E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6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6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6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6E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6E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6E1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6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6E1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F6E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onsultant.ru/document/cons_doc_LAW_131885/e397ff0c0330a87b36324ecdb47c4528c81ac3cb/" TargetMode="External"/><Relationship Id="rId21" Type="http://schemas.openxmlformats.org/officeDocument/2006/relationships/hyperlink" Target="https://www.consultant.ru/document/cons_doc_LAW_527640/030ee6c590df5a57ef7c36c7cc5c6a59e5373ecc/" TargetMode="External"/><Relationship Id="rId42" Type="http://schemas.openxmlformats.org/officeDocument/2006/relationships/hyperlink" Target="https://www.consultant.ru/document/cons_doc_LAW_305/" TargetMode="External"/><Relationship Id="rId47" Type="http://schemas.openxmlformats.org/officeDocument/2006/relationships/hyperlink" Target="https://www.consultant.ru/document/cons_doc_LAW_305/030ee6c590df5a57ef7c36c7cc5c6a59e5373ecc/" TargetMode="External"/><Relationship Id="rId63" Type="http://schemas.openxmlformats.org/officeDocument/2006/relationships/hyperlink" Target="https://www.consultant.ru/document/cons_doc_LAW_305/36517b1b747a2b46897573b91357335010bc4e3a/" TargetMode="External"/><Relationship Id="rId68" Type="http://schemas.openxmlformats.org/officeDocument/2006/relationships/hyperlink" Target="https://www.consultant.ru/document/cons_doc_LAW_305/00616d1e160d7ff7ac8d5a6a8e4525fb75e3b486/" TargetMode="External"/><Relationship Id="rId84" Type="http://schemas.openxmlformats.org/officeDocument/2006/relationships/hyperlink" Target="https://www.consultant.ru/document/cons_doc_LAW_305/c8c08cb4c17fd0dde699eec7a16387a3f66cd3c4/" TargetMode="External"/><Relationship Id="rId89" Type="http://schemas.openxmlformats.org/officeDocument/2006/relationships/hyperlink" Target="https://www.consultant.ru/document/cons_doc_LAW_305/6926f51bb6e1eba3c7f24b58cf96462ea30675c3/" TargetMode="External"/><Relationship Id="rId7" Type="http://schemas.openxmlformats.org/officeDocument/2006/relationships/hyperlink" Target="https://www.consultant.ru/document/cons_doc_LAW_72055/3d0cac60971a511280cbba229d9b6329c07731f7/" TargetMode="External"/><Relationship Id="rId71" Type="http://schemas.openxmlformats.org/officeDocument/2006/relationships/hyperlink" Target="https://www.consultant.ru/document/cons_doc_LAW_305/81db2a523a355188495c25d129329b4b5b4499c2/" TargetMode="External"/><Relationship Id="rId92" Type="http://schemas.openxmlformats.org/officeDocument/2006/relationships/hyperlink" Target="https://www.consultant.ru/document/cons_doc_LAW_305/ae1954b90cca4ce20cc5360408153a06ad7eabc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_72075/3d0cac60971a511280cbba229d9b6329c07731f7/" TargetMode="External"/><Relationship Id="rId29" Type="http://schemas.openxmlformats.org/officeDocument/2006/relationships/hyperlink" Target="https://www.consultant.ru/document/cons_doc_LAW_305/" TargetMode="External"/><Relationship Id="rId11" Type="http://schemas.openxmlformats.org/officeDocument/2006/relationships/hyperlink" Target="https://www.consultant.ru/document/cons_doc_LAW_305/" TargetMode="External"/><Relationship Id="rId24" Type="http://schemas.openxmlformats.org/officeDocument/2006/relationships/hyperlink" Target="https://www.consultant.ru/document/cons_doc_LAW_509282/3d0cac60971a511280cbba229d9b6329c07731f7/" TargetMode="External"/><Relationship Id="rId32" Type="http://schemas.openxmlformats.org/officeDocument/2006/relationships/hyperlink" Target="https://www.consultant.ru/document/cons_doc_LAW_72074/3d0cac60971a511280cbba229d9b6329c07731f7/" TargetMode="External"/><Relationship Id="rId37" Type="http://schemas.openxmlformats.org/officeDocument/2006/relationships/hyperlink" Target="https://www.consultant.ru/document/cons_doc_LAW_305/" TargetMode="External"/><Relationship Id="rId40" Type="http://schemas.openxmlformats.org/officeDocument/2006/relationships/hyperlink" Target="https://www.consultant.ru/document/cons_doc_LAW_303537/3d0cac60971a511280cbba229d9b6329c07731f7/" TargetMode="External"/><Relationship Id="rId45" Type="http://schemas.openxmlformats.org/officeDocument/2006/relationships/hyperlink" Target="https://www.consultant.ru/document/cons_doc_LAW_305/e7cdfc8c1c6fa58ccdac1c7eda0329a1963cb0fc/" TargetMode="External"/><Relationship Id="rId53" Type="http://schemas.openxmlformats.org/officeDocument/2006/relationships/hyperlink" Target="https://www.consultant.ru/document/cons_doc_LAW_305/e96b1cbe2a0795305a08c97b1a7f34ddab4ae908/" TargetMode="External"/><Relationship Id="rId58" Type="http://schemas.openxmlformats.org/officeDocument/2006/relationships/hyperlink" Target="https://www.consultant.ru/document/cons_doc_LAW_305/7424b85efed3a9eadfac221e437073b07acddd3e/" TargetMode="External"/><Relationship Id="rId66" Type="http://schemas.openxmlformats.org/officeDocument/2006/relationships/hyperlink" Target="https://www.consultant.ru/document/cons_doc_LAW_305/c771be122fddbc6e3087cbf43aa39a85a960a296/" TargetMode="External"/><Relationship Id="rId74" Type="http://schemas.openxmlformats.org/officeDocument/2006/relationships/hyperlink" Target="https://www.consultant.ru/document/cons_doc_LAW_305/1525b1a2f037db240c8e6a749619f86e53857f13/" TargetMode="External"/><Relationship Id="rId79" Type="http://schemas.openxmlformats.org/officeDocument/2006/relationships/hyperlink" Target="https://www.consultant.ru/document/cons_doc_LAW_305/41fd88c62c89ddba445ff85149b17a63b9679810/" TargetMode="External"/><Relationship Id="rId87" Type="http://schemas.openxmlformats.org/officeDocument/2006/relationships/hyperlink" Target="https://www.consultant.ru/document/cons_doc_LAW_305/d98305dcc5275204f028ca9592d6c98d475dac52/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www.consultant.ru/document/cons_doc_LAW_76435/7052b2f0ca68ad5e984a9e0a32eb262bf823ee8c/" TargetMode="External"/><Relationship Id="rId61" Type="http://schemas.openxmlformats.org/officeDocument/2006/relationships/hyperlink" Target="https://www.consultant.ru/document/cons_doc_LAW_305/287ba272fb77db736b18354d3eec00164e7fd104/" TargetMode="External"/><Relationship Id="rId82" Type="http://schemas.openxmlformats.org/officeDocument/2006/relationships/hyperlink" Target="https://www.consultant.ru/document/cons_doc_LAW_305/758e2cfdf136a621c8f66dcb3372b772c7b5e6e8/" TargetMode="External"/><Relationship Id="rId90" Type="http://schemas.openxmlformats.org/officeDocument/2006/relationships/hyperlink" Target="https://www.consultant.ru/document/cons_doc_LAW_305/3f4dd8ca2a506c7fb792459fd5b9859390109329/" TargetMode="External"/><Relationship Id="rId95" Type="http://schemas.openxmlformats.org/officeDocument/2006/relationships/hyperlink" Target="https://www.consultant.ru/document/cons_doc_LAW_305/3b5f6f34b20d655fcfd92ec55ce0a4801b16ea25/" TargetMode="External"/><Relationship Id="rId19" Type="http://schemas.openxmlformats.org/officeDocument/2006/relationships/hyperlink" Target="https://www.consultant.ru/document/cons_doc_LAW_305/" TargetMode="External"/><Relationship Id="rId14" Type="http://schemas.openxmlformats.org/officeDocument/2006/relationships/hyperlink" Target="https://www.consultant.ru/document/cons_doc_LAW_72075/3d0cac60971a511280cbba229d9b6329c07731f7/" TargetMode="External"/><Relationship Id="rId22" Type="http://schemas.openxmlformats.org/officeDocument/2006/relationships/hyperlink" Target="https://www.consultant.ru/document/cons_doc_LAW_72075/3d0cac60971a511280cbba229d9b6329c07731f7/" TargetMode="External"/><Relationship Id="rId27" Type="http://schemas.openxmlformats.org/officeDocument/2006/relationships/hyperlink" Target="https://www.consultant.ru/document/cons_doc_LAW_131885/e397ff0c0330a87b36324ecdb47c4528c81ac3cb/" TargetMode="External"/><Relationship Id="rId30" Type="http://schemas.openxmlformats.org/officeDocument/2006/relationships/hyperlink" Target="https://www.consultant.ru/document/cons_doc_LAW_131885/e397ff0c0330a87b36324ecdb47c4528c81ac3cb/" TargetMode="External"/><Relationship Id="rId35" Type="http://schemas.openxmlformats.org/officeDocument/2006/relationships/hyperlink" Target="https://www.consultant.ru/document/cons_doc_LAW_72074/3d0cac60971a511280cbba229d9b6329c07731f7/" TargetMode="External"/><Relationship Id="rId43" Type="http://schemas.openxmlformats.org/officeDocument/2006/relationships/hyperlink" Target="https://www.consultant.ru/document/cons_doc_LAW_305/70c0a8cdc34b8e2d7e7ef698488d51acc556dc7e/" TargetMode="External"/><Relationship Id="rId48" Type="http://schemas.openxmlformats.org/officeDocument/2006/relationships/hyperlink" Target="https://www.consultant.ru/document/cons_doc_LAW_305/22c260b788536c4fc7b9a9ea65de44d4aea083dc/" TargetMode="External"/><Relationship Id="rId56" Type="http://schemas.openxmlformats.org/officeDocument/2006/relationships/hyperlink" Target="https://www.consultant.ru/document/cons_doc_LAW_305/b9c49e21678597215e7d4570e60e3b72d6ca7312/" TargetMode="External"/><Relationship Id="rId64" Type="http://schemas.openxmlformats.org/officeDocument/2006/relationships/hyperlink" Target="https://www.consultant.ru/document/cons_doc_LAW_305/76ae101b731ecc22467fd9f1f14cb9e2b8799026/" TargetMode="External"/><Relationship Id="rId69" Type="http://schemas.openxmlformats.org/officeDocument/2006/relationships/hyperlink" Target="https://www.consultant.ru/document/cons_doc_LAW_305/fc23b9aa3a5541bc13d6610671e6e66117de2f65/" TargetMode="External"/><Relationship Id="rId77" Type="http://schemas.openxmlformats.org/officeDocument/2006/relationships/hyperlink" Target="https://www.consultant.ru/document/cons_doc_LAW_305/50865dba506be37ff44fa8df0819a8c598b25282/" TargetMode="External"/><Relationship Id="rId100" Type="http://schemas.openxmlformats.org/officeDocument/2006/relationships/hyperlink" Target="https://www.consultant.ru/document/cons_doc_LAW_305/3785349130688b16260de8dcb28d23dcc4ef7f49/" TargetMode="External"/><Relationship Id="rId8" Type="http://schemas.openxmlformats.org/officeDocument/2006/relationships/hyperlink" Target="https://www.consultant.ru/document/cons_doc_LAW_303537/3d0cac60971a511280cbba229d9b6329c07731f7/" TargetMode="External"/><Relationship Id="rId51" Type="http://schemas.openxmlformats.org/officeDocument/2006/relationships/hyperlink" Target="https://www.consultant.ru/document/cons_doc_LAW_305/7277de8b3c2fcf0360ef348aae019c0da29095fa/" TargetMode="External"/><Relationship Id="rId72" Type="http://schemas.openxmlformats.org/officeDocument/2006/relationships/hyperlink" Target="https://www.consultant.ru/document/cons_doc_LAW_305/07e266c138f7d30d498ff235626083e75b770ff3/" TargetMode="External"/><Relationship Id="rId80" Type="http://schemas.openxmlformats.org/officeDocument/2006/relationships/hyperlink" Target="https://www.consultant.ru/document/cons_doc_LAW_305/911248fc5bd3487b708251196c7cd31909dc3f07/" TargetMode="External"/><Relationship Id="rId85" Type="http://schemas.openxmlformats.org/officeDocument/2006/relationships/hyperlink" Target="https://www.consultant.ru/document/cons_doc_LAW_305/45c7ccb991b26b835bafa26beb226e4658dea317/" TargetMode="External"/><Relationship Id="rId93" Type="http://schemas.openxmlformats.org/officeDocument/2006/relationships/hyperlink" Target="https://www.consultant.ru/document/cons_doc_LAW_305/c0614f027291836f5d696b4a1fe3ca60cd3f7769/" TargetMode="External"/><Relationship Id="rId98" Type="http://schemas.openxmlformats.org/officeDocument/2006/relationships/hyperlink" Target="https://www.consultant.ru/document/cons_doc_LAW_305/3b71a0997a8486e1c8fe8caa644140308267529c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consultant.ru/document/cons_doc_LAW_72075/3d0cac60971a511280cbba229d9b6329c07731f7/" TargetMode="External"/><Relationship Id="rId17" Type="http://schemas.openxmlformats.org/officeDocument/2006/relationships/hyperlink" Target="https://www.consultant.ru/document/cons_doc_LAW_305/" TargetMode="External"/><Relationship Id="rId25" Type="http://schemas.openxmlformats.org/officeDocument/2006/relationships/hyperlink" Target="https://www.consultant.ru/document/cons_doc_LAW_305/" TargetMode="External"/><Relationship Id="rId33" Type="http://schemas.openxmlformats.org/officeDocument/2006/relationships/hyperlink" Target="https://www.consultant.ru/document/cons_doc_LAW_305/" TargetMode="External"/><Relationship Id="rId38" Type="http://schemas.openxmlformats.org/officeDocument/2006/relationships/hyperlink" Target="https://www.consultant.ru/document/cons_doc_LAW_527640/287ba272fb77db736b18354d3eec00164e7fd104/" TargetMode="External"/><Relationship Id="rId46" Type="http://schemas.openxmlformats.org/officeDocument/2006/relationships/hyperlink" Target="https://www.consultant.ru/document/cons_doc_LAW_305/1ab42888098f37fcd218d9b289187021aa27da4d/" TargetMode="External"/><Relationship Id="rId59" Type="http://schemas.openxmlformats.org/officeDocument/2006/relationships/hyperlink" Target="https://www.consultant.ru/document/cons_doc_LAW_305/19c8339aa764510f25f4afcea83230cbf14cb9d3/" TargetMode="External"/><Relationship Id="rId67" Type="http://schemas.openxmlformats.org/officeDocument/2006/relationships/hyperlink" Target="https://www.consultant.ru/document/cons_doc_LAW_305/6dd6c070a38a1de71282c1f0206c1d9131d7446c/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www.consultant.ru/document/cons_doc_LAW_527640/030ee6c590df5a57ef7c36c7cc5c6a59e5373ecc/" TargetMode="External"/><Relationship Id="rId41" Type="http://schemas.openxmlformats.org/officeDocument/2006/relationships/hyperlink" Target="https://www.consultant.ru/document/cons_doc_LAW_358782/3d0cac60971a511280cbba229d9b6329c07731f7/" TargetMode="External"/><Relationship Id="rId54" Type="http://schemas.openxmlformats.org/officeDocument/2006/relationships/hyperlink" Target="https://www.consultant.ru/document/cons_doc_LAW_305/484f0c7a6ab5d52f83b2d9f852ff8378932d96e2/" TargetMode="External"/><Relationship Id="rId62" Type="http://schemas.openxmlformats.org/officeDocument/2006/relationships/hyperlink" Target="https://www.consultant.ru/document/cons_doc_LAW_305/e38dd0dc96d081c4325d34a3d2a1cd3d037e7fec/" TargetMode="External"/><Relationship Id="rId70" Type="http://schemas.openxmlformats.org/officeDocument/2006/relationships/hyperlink" Target="https://www.consultant.ru/document/cons_doc_LAW_305/cd5055f2729d0ba6bf1c3724ba16ca46ea92e0f7/" TargetMode="External"/><Relationship Id="rId75" Type="http://schemas.openxmlformats.org/officeDocument/2006/relationships/hyperlink" Target="https://www.consultant.ru/document/cons_doc_LAW_305/8b2c25561c25bec02bc126a4f102f7c1a01a1b6e/" TargetMode="External"/><Relationship Id="rId83" Type="http://schemas.openxmlformats.org/officeDocument/2006/relationships/hyperlink" Target="https://www.consultant.ru/document/cons_doc_LAW_305/1536a01e6c5fdae25dce77f54eabf02f32e0c382/" TargetMode="External"/><Relationship Id="rId88" Type="http://schemas.openxmlformats.org/officeDocument/2006/relationships/hyperlink" Target="https://www.consultant.ru/document/cons_doc_LAW_305/4e8d935cdf0acaca3af7595aa89877b1ef1fc651/" TargetMode="External"/><Relationship Id="rId91" Type="http://schemas.openxmlformats.org/officeDocument/2006/relationships/hyperlink" Target="https://www.consultant.ru/document/cons_doc_LAW_305/b337d162cb3b65b543e045aafd2ef5fb1701e75d/" TargetMode="External"/><Relationship Id="rId96" Type="http://schemas.openxmlformats.org/officeDocument/2006/relationships/hyperlink" Target="https://www.consultant.ru/document/cons_doc_LAW_305/9ec1f60354a23595e8d9020ca1d2c7cfc104d67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72074/3d0cac60971a511280cbba229d9b6329c07731f7/" TargetMode="External"/><Relationship Id="rId15" Type="http://schemas.openxmlformats.org/officeDocument/2006/relationships/hyperlink" Target="https://www.consultant.ru/document/cons_doc_LAW_305/" TargetMode="External"/><Relationship Id="rId23" Type="http://schemas.openxmlformats.org/officeDocument/2006/relationships/hyperlink" Target="https://www.consultant.ru/document/cons_doc_LAW_72055/3d0cac60971a511280cbba229d9b6329c07731f7/" TargetMode="External"/><Relationship Id="rId28" Type="http://schemas.openxmlformats.org/officeDocument/2006/relationships/hyperlink" Target="https://www.consultant.ru/document/cons_doc_LAW_131885/e397ff0c0330a87b36324ecdb47c4528c81ac3cb/" TargetMode="External"/><Relationship Id="rId36" Type="http://schemas.openxmlformats.org/officeDocument/2006/relationships/hyperlink" Target="https://www.consultant.ru/document/cons_doc_LAW_511087/3d0cac60971a511280cbba229d9b6329c07731f7/" TargetMode="External"/><Relationship Id="rId49" Type="http://schemas.openxmlformats.org/officeDocument/2006/relationships/hyperlink" Target="https://www.consultant.ru/document/cons_doc_LAW_305/872233433eef65927dd8b6d682ccb064c2201019/" TargetMode="External"/><Relationship Id="rId57" Type="http://schemas.openxmlformats.org/officeDocument/2006/relationships/hyperlink" Target="https://www.consultant.ru/document/cons_doc_LAW_305/5311cc4c47a088e5ebc6a23b15f59fa70221f8ce/" TargetMode="External"/><Relationship Id="rId10" Type="http://schemas.openxmlformats.org/officeDocument/2006/relationships/hyperlink" Target="https://www.consultant.ru/document/cons_doc_LAW_72075/3d0cac60971a511280cbba229d9b6329c07731f7/" TargetMode="External"/><Relationship Id="rId31" Type="http://schemas.openxmlformats.org/officeDocument/2006/relationships/hyperlink" Target="https://www.consultant.ru/document/cons_doc_LAW_72075/3d0cac60971a511280cbba229d9b6329c07731f7/" TargetMode="External"/><Relationship Id="rId44" Type="http://schemas.openxmlformats.org/officeDocument/2006/relationships/hyperlink" Target="https://www.consultant.ru/document/cons_doc_LAW_305/1974cd221fc35698ddd55351253625800eeecd86/" TargetMode="External"/><Relationship Id="rId52" Type="http://schemas.openxmlformats.org/officeDocument/2006/relationships/hyperlink" Target="https://www.consultant.ru/document/cons_doc_LAW_305/2f56a12846dc7c6a671bc74151ecf9f9beca03b0/" TargetMode="External"/><Relationship Id="rId60" Type="http://schemas.openxmlformats.org/officeDocument/2006/relationships/hyperlink" Target="https://www.consultant.ru/document/cons_doc_LAW_305/9eb0f127ead4dc57e7d0a9d4954cf264c4b3cea8/" TargetMode="External"/><Relationship Id="rId65" Type="http://schemas.openxmlformats.org/officeDocument/2006/relationships/hyperlink" Target="https://www.consultant.ru/document/cons_doc_LAW_305/2c9918ca490dc2eb68bb07347485443dc898183f/" TargetMode="External"/><Relationship Id="rId73" Type="http://schemas.openxmlformats.org/officeDocument/2006/relationships/hyperlink" Target="https://www.consultant.ru/document/cons_doc_LAW_305/6aed1e9991c7fd0f6af99697a68a1c6b0484e4dd/" TargetMode="External"/><Relationship Id="rId78" Type="http://schemas.openxmlformats.org/officeDocument/2006/relationships/hyperlink" Target="https://www.consultant.ru/document/cons_doc_LAW_305/f190d8f6c0d4f03af399cc0efcc722d87a0f83a6/" TargetMode="External"/><Relationship Id="rId81" Type="http://schemas.openxmlformats.org/officeDocument/2006/relationships/hyperlink" Target="https://www.consultant.ru/document/cons_doc_LAW_305/30aa7e1b7d9fe18928b8e9bce991ec6ba0d284e2/" TargetMode="External"/><Relationship Id="rId86" Type="http://schemas.openxmlformats.org/officeDocument/2006/relationships/hyperlink" Target="https://www.consultant.ru/document/cons_doc_LAW_305/c70c038d71e5fcef959378f57678747744eb1ee8/" TargetMode="External"/><Relationship Id="rId94" Type="http://schemas.openxmlformats.org/officeDocument/2006/relationships/hyperlink" Target="https://www.consultant.ru/document/cons_doc_LAW_305/f51894c5b8d0113360fd247caef4f5b4d9b2b641/" TargetMode="External"/><Relationship Id="rId99" Type="http://schemas.openxmlformats.org/officeDocument/2006/relationships/hyperlink" Target="https://www.consultant.ru/document/cons_doc_LAW_305/369cb5f7be547956712429d6697fdc5c434bd0d4/" TargetMode="External"/><Relationship Id="rId101" Type="http://schemas.openxmlformats.org/officeDocument/2006/relationships/hyperlink" Target="https://www.consultant.ru/document/cons_doc_LAW_305/709f42c2ba58a4b3a219680a8e42c492adda2f6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05/" TargetMode="External"/><Relationship Id="rId13" Type="http://schemas.openxmlformats.org/officeDocument/2006/relationships/hyperlink" Target="https://www.consultant.ru/document/cons_doc_LAW_305/" TargetMode="External"/><Relationship Id="rId18" Type="http://schemas.openxmlformats.org/officeDocument/2006/relationships/hyperlink" Target="https://www.consultant.ru/document/cons_doc_LAW_72074/3d0cac60971a511280cbba229d9b6329c07731f7/" TargetMode="External"/><Relationship Id="rId39" Type="http://schemas.openxmlformats.org/officeDocument/2006/relationships/hyperlink" Target="https://www.consultant.ru/document/cons_doc_LAW_527626/" TargetMode="External"/><Relationship Id="rId34" Type="http://schemas.openxmlformats.org/officeDocument/2006/relationships/hyperlink" Target="https://www.consultant.ru/document/cons_doc_LAW_72074/3d0cac60971a511280cbba229d9b6329c07731f7/" TargetMode="External"/><Relationship Id="rId50" Type="http://schemas.openxmlformats.org/officeDocument/2006/relationships/hyperlink" Target="https://www.consultant.ru/document/cons_doc_LAW_305/0b3cc6d567f2c728bfe4c61b25a2bd8f1c0297c7/" TargetMode="External"/><Relationship Id="rId55" Type="http://schemas.openxmlformats.org/officeDocument/2006/relationships/hyperlink" Target="https://www.consultant.ru/document/cons_doc_LAW_305/ac1a448fb00fbf7757cb9a1bdf809b9cfaa990b0/" TargetMode="External"/><Relationship Id="rId76" Type="http://schemas.openxmlformats.org/officeDocument/2006/relationships/hyperlink" Target="https://www.consultant.ru/document/cons_doc_LAW_305/98ed349a8da2bd4122b0b4b19455f615b3ead5ad/" TargetMode="External"/><Relationship Id="rId97" Type="http://schemas.openxmlformats.org/officeDocument/2006/relationships/hyperlink" Target="https://www.consultant.ru/document/cons_doc_LAW_305/2491cc35b6d8b292678dd42a0dc6d34c6113238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3318</Words>
  <Characters>18916</Characters>
  <Application>Microsoft Office Word</Application>
  <DocSecurity>0</DocSecurity>
  <Lines>157</Lines>
  <Paragraphs>44</Paragraphs>
  <ScaleCrop>false</ScaleCrop>
  <Company/>
  <LinksUpToDate>false</LinksUpToDate>
  <CharactersWithSpaces>22190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2026-09-09T07:38:00Z</dcterms:created>
  <dcterms:modified xsi:type="dcterms:W3CDTF">2026-09-09T07:38:00Z</dcterms:modified>
</cp:coreProperties>
</file>